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jc w:val="center"/>
        <w:rPr>
          <w:rFonts w:ascii="PT Astra Serif" w:hAnsi="PT Astra Serif"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Аннотация к адаптированной рабочей программе </w:t>
      </w:r>
    </w:p>
    <w:p>
      <w:pPr>
        <w:pStyle w:val="NoSpacing"/>
        <w:spacing w:lineRule="auto" w:line="276"/>
        <w:jc w:val="center"/>
        <w:rPr>
          <w:rFonts w:ascii="PT Astra Serif" w:hAnsi="PT Astra Serif"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учебного предмета «Основы  духовно - нравственной культуры народов России»</w:t>
      </w:r>
    </w:p>
    <w:p>
      <w:pPr>
        <w:pStyle w:val="Normal"/>
        <w:bidi w:val="0"/>
        <w:ind w:left="0" w:right="0" w:firstLine="567"/>
        <w:jc w:val="center"/>
        <w:rPr>
          <w:rFonts w:ascii="PT Astra Serif" w:hAnsi="PT Astra Serif" w:cs="Times New Roman"/>
          <w:b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</w:r>
    </w:p>
    <w:p>
      <w:pPr>
        <w:pStyle w:val="NoSpacing"/>
        <w:spacing w:lineRule="auto" w:line="276"/>
        <w:ind w:left="0" w:right="0"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Spacing"/>
        <w:rPr/>
      </w:pPr>
      <w:r>
        <w:rPr>
          <w:rFonts w:cs="Times New Roman"/>
          <w:sz w:val="26"/>
          <w:szCs w:val="26"/>
        </w:rPr>
        <w:tab/>
        <w:t>Адаптированная рабочая программа учебного предмета «Основы духовно — нравственной культуры народов России» разработана и составлена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на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основе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требований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к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результатам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освоения адаптированной основной образовательной программы основного общего образования,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представленных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в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ФГОС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ООО,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с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учетом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федеральной</w:t>
      </w:r>
      <w:r>
        <w:rPr>
          <w:rFonts w:cs="Times New Roman"/>
          <w:spacing w:val="1"/>
          <w:sz w:val="26"/>
          <w:szCs w:val="26"/>
        </w:rPr>
        <w:t xml:space="preserve"> адаптированной </w:t>
      </w:r>
      <w:r>
        <w:rPr>
          <w:rFonts w:cs="Times New Roman"/>
          <w:sz w:val="26"/>
          <w:szCs w:val="26"/>
        </w:rPr>
        <w:t>рабочей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программы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воспитания, реализуется с 5 по 9 класс для учащихся ЗПР. </w:t>
      </w:r>
    </w:p>
    <w:p>
      <w:pPr>
        <w:pStyle w:val="NoSpacing"/>
        <w:rPr/>
      </w:pPr>
      <w:r>
        <w:rPr>
          <w:rFonts w:cs="Times New Roman"/>
          <w:sz w:val="26"/>
          <w:szCs w:val="26"/>
        </w:rPr>
        <w:tab/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ОДНКНР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преемственность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государственным образовательным стандартом начального общего образования,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учитываются возрастные и психологические особенности обучающихся ЗПР на уровне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основного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межпредметных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связей. Учебный курс «Основы духовно-нравственной культуры народов России»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культурологический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характер,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главный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ОДНКНР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духовно-нравственное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духе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общероссийской гражданской идентичности на основе традиционных российских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духовно-нравственных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ценностей.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ab/>
        <w:t>Адаптированная рабочая программа разработана группой учителей  в соответствии с «Положением о рабочих программах» и определяет организацию образовательной деятельности учителями в школе по определенному учебному предмету.</w:t>
      </w:r>
    </w:p>
    <w:p>
      <w:pPr>
        <w:pStyle w:val="Normal"/>
        <w:bidi w:val="0"/>
        <w:jc w:val="left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ab/>
        <w:t>Учебный курс ОДНКНР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ab/>
        <w:t>Адаптированная рабочая программа учебного предмета  является частью АООП ООО, определяющей: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 xml:space="preserve">- содержание; 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>- планируемые результаты (личностные, метапредметные и предметные);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 xml:space="preserve">- тематическое планирование с учетом рабочей программы воспитания и возможностью использования ЭОР/ЦОР. 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ab/>
        <w:t>Адаптированная рабочая программа обсуждена и принята решением школьного методического объединения общественных наук  и согласована заместителем директора по учебно-воспитательной работе МБОУ «Средняя общеобразовательная школа №4»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qFormat/>
    <w:pPr>
      <w:widowControl/>
      <w:suppressAutoHyphens w:val="true"/>
      <w:kinsoku w:val="true"/>
      <w:overflowPunct w:val="false"/>
      <w:autoSpaceDE w:val="true"/>
      <w:bidi w:val="0"/>
      <w:spacing w:lineRule="auto" w:line="240" w:before="0" w:after="0"/>
      <w:ind w:left="0" w:right="0" w:hanging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227</Words>
  <Characters>1847</Characters>
  <CharactersWithSpaces>2079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2023-10-17T09:07:18Z</dcterms:created>
  <dc:creator/>
  <dc:description/>
  <dc:language>ru-RU</dc:language>
  <cp:lastModifiedBy/>
  <dcterms:modified xsi:type="dcterms:W3CDTF">2023-10-17T09:08:16Z</dcterms:modified>
  <cp:revision>1</cp:revision>
  <dc:subject/>
  <dc:title/>
</cp:coreProperties>
</file>